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EAA07" w14:textId="77777777" w:rsidR="001012C0" w:rsidRDefault="001012C0" w:rsidP="001012C0">
      <w:pPr>
        <w:pStyle w:val="PargrafodaLista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3F5BF14" w14:textId="77777777" w:rsidR="001012C0" w:rsidRDefault="001012C0" w:rsidP="001012C0">
      <w:pPr>
        <w:pStyle w:val="PargrafodaLista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61C12A" w14:textId="77777777" w:rsidR="001012C0" w:rsidRDefault="001012C0" w:rsidP="001012C0">
      <w:pPr>
        <w:pStyle w:val="PargrafodaLista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A4CB2E" w14:textId="77777777" w:rsidR="00CA0F52" w:rsidRPr="00CA0F52" w:rsidRDefault="00CA0F52" w:rsidP="00CA0F5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t-BR"/>
        </w:rPr>
      </w:pP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Prefeitura Municipal de Carira</w:t>
      </w: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br/>
      </w: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Secretaria Municipal de Serviços e Obras Públicas</w:t>
      </w:r>
    </w:p>
    <w:p w14:paraId="361390E2" w14:textId="77777777" w:rsidR="00CA0F52" w:rsidRPr="00CA0F52" w:rsidRDefault="00CA0F52" w:rsidP="00CA0F5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t-BR"/>
        </w:rPr>
      </w:pP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DECLARAÇÃO</w:t>
      </w:r>
    </w:p>
    <w:p w14:paraId="41D760CF" w14:textId="6A11FE31" w:rsidR="008F51AD" w:rsidRPr="008F51AD" w:rsidRDefault="008F51AD" w:rsidP="008F51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8F51AD">
        <w:rPr>
          <w:rFonts w:ascii="Times New Roman" w:eastAsia="Times New Roman" w:hAnsi="Times New Roman"/>
          <w:sz w:val="24"/>
          <w:szCs w:val="24"/>
          <w:lang w:eastAsia="pt-BR"/>
        </w:rPr>
        <w:t>A Prefeitura Municipal de Carira, por meio da Secretaria Municipal de Serviços</w:t>
      </w: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 e Obras Públicas, vem por meio deste documento</w:t>
      </w:r>
      <w:r w:rsidRPr="008F51AD">
        <w:rPr>
          <w:rFonts w:ascii="Times New Roman" w:eastAsia="Times New Roman" w:hAnsi="Times New Roman"/>
          <w:sz w:val="24"/>
          <w:szCs w:val="24"/>
          <w:lang w:eastAsia="pt-BR"/>
        </w:rPr>
        <w:t xml:space="preserve"> informar que foi conduzida uma pesquisa de mercado detalhada e minuciosa para subsidiar a construção do novo Mercado Municipal. O principal objetivo desse estudo foi estabelecer um preço médio de referência para a instalação de uma câmara fria</w:t>
      </w:r>
      <w:bookmarkStart w:id="0" w:name="_GoBack"/>
      <w:bookmarkEnd w:id="0"/>
      <w:r w:rsidRPr="008F51AD">
        <w:rPr>
          <w:rFonts w:ascii="Times New Roman" w:eastAsia="Times New Roman" w:hAnsi="Times New Roman"/>
          <w:sz w:val="24"/>
          <w:szCs w:val="24"/>
          <w:lang w:eastAsia="pt-BR"/>
        </w:rPr>
        <w:t>, item considerado obrigatório pelas normas da Vigilância Sanitária para o funcionamento adequado de um mercado destinado à comercialização de carnes.</w:t>
      </w:r>
      <w:r w:rsidRPr="008F51AD">
        <w:t xml:space="preserve"> </w:t>
      </w:r>
    </w:p>
    <w:p w14:paraId="5E88ADF0" w14:textId="3E787448" w:rsidR="008F51AD" w:rsidRDefault="008F51AD" w:rsidP="008F51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8F51AD">
        <w:rPr>
          <w:rFonts w:ascii="Times New Roman" w:eastAsia="Times New Roman" w:hAnsi="Times New Roman"/>
          <w:sz w:val="24"/>
          <w:szCs w:val="24"/>
          <w:lang w:eastAsia="pt-BR"/>
        </w:rPr>
        <w:t xml:space="preserve">Vale destacar que, no sistema utilizado pelo Estado de Sergipe, o </w:t>
      </w:r>
      <w:proofErr w:type="spellStart"/>
      <w:r w:rsidRPr="008F51AD">
        <w:rPr>
          <w:rFonts w:ascii="Times New Roman" w:eastAsia="Times New Roman" w:hAnsi="Times New Roman"/>
          <w:sz w:val="24"/>
          <w:szCs w:val="24"/>
          <w:lang w:eastAsia="pt-BR"/>
        </w:rPr>
        <w:t>Orse</w:t>
      </w:r>
      <w:proofErr w:type="spellEnd"/>
      <w:r w:rsidRPr="008F51AD">
        <w:rPr>
          <w:rFonts w:ascii="Times New Roman" w:eastAsia="Times New Roman" w:hAnsi="Times New Roman"/>
          <w:sz w:val="24"/>
          <w:szCs w:val="24"/>
          <w:lang w:eastAsia="pt-BR"/>
        </w:rPr>
        <w:t xml:space="preserve"> (Sistema de Registro de Preços do Estado), esse serviço específico não estava disponível para consulta ou contratação. Diante dessa lacuna, a equipe técnica da prefeitura assumiu a iniciativa de realizar uma análise de mercado completa, coletando orçamentos e propostas de fornecedores especializados, a fim de embasar a criação desse serviço no programa e garantir a conformidade com as exigências legais e técnicas. A pesquisa realizada servirá como base para a elaboração do projeto e a futura licitação, garantindo que o novo Mercado Municipal seja construído dentro dos padrões necessários para atender às demandas da comunidade e dos comerciantes locais.</w:t>
      </w:r>
    </w:p>
    <w:p w14:paraId="0E4ACD07" w14:textId="0E2F7450" w:rsidR="00237DBE" w:rsidRDefault="00237DBE" w:rsidP="00237D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>Foram consultadas diversas empresas especializadas no segmento, e o valor escolhido para o orçamento foi baseado na média dos preços aprese</w:t>
      </w:r>
      <w:r w:rsidR="008F51AD">
        <w:rPr>
          <w:rFonts w:ascii="Times New Roman" w:eastAsia="Times New Roman" w:hAnsi="Times New Roman"/>
          <w:sz w:val="24"/>
          <w:szCs w:val="24"/>
          <w:lang w:eastAsia="pt-BR"/>
        </w:rPr>
        <w:t>ntados por três dessas empresas</w:t>
      </w:r>
      <w:r w:rsidRPr="00237DBE">
        <w:rPr>
          <w:rFonts w:ascii="Times New Roman" w:eastAsia="Times New Roman" w:hAnsi="Times New Roman"/>
          <w:sz w:val="24"/>
          <w:szCs w:val="24"/>
          <w:lang w:eastAsia="pt-BR"/>
        </w:rPr>
        <w:t>. A fim de garantir total transparência, os orçamentos fornecidos pelas empresas encontram-se anexados a este documento, assim como o memorial de cálculo com a média dos valores apresentados e o valor escolhido como base para o novo serviço do orçamento. Essa medida visa assegurar a eficiência e a economicidade na execução da obra, atendendo às expectativas da população e às normas técnicas exigidas.</w:t>
      </w:r>
    </w:p>
    <w:p w14:paraId="7E466245" w14:textId="419820A7" w:rsidR="00FA71AA" w:rsidRDefault="00FA71AA" w:rsidP="00FA71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t-BR"/>
        </w:rPr>
      </w:pPr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 xml:space="preserve">Com base na pesquisa realizada pela Prefeitura de Carira, foi criado no programa </w:t>
      </w:r>
      <w:proofErr w:type="spellStart"/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>Orse</w:t>
      </w:r>
      <w:proofErr w:type="spellEnd"/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 xml:space="preserve"> um novo insumo e servi</w:t>
      </w:r>
      <w:r w:rsidR="00496BFB">
        <w:rPr>
          <w:rFonts w:ascii="Times New Roman" w:eastAsia="Times New Roman" w:hAnsi="Times New Roman"/>
          <w:sz w:val="24"/>
          <w:szCs w:val="24"/>
          <w:lang w:eastAsia="pt-BR"/>
        </w:rPr>
        <w:t>ço: "</w:t>
      </w:r>
      <w:r w:rsidR="00AC4AC4" w:rsidRPr="00AC4AC4">
        <w:rPr>
          <w:rFonts w:ascii="Times New Roman" w:eastAsia="Times New Roman" w:hAnsi="Times New Roman"/>
          <w:sz w:val="24"/>
          <w:szCs w:val="24"/>
          <w:lang w:eastAsia="pt-BR"/>
        </w:rPr>
        <w:t xml:space="preserve">CAMARA FRIA PAINEL </w:t>
      </w:r>
      <w:proofErr w:type="gramStart"/>
      <w:r w:rsidR="00AC4AC4" w:rsidRPr="00AC4AC4">
        <w:rPr>
          <w:rFonts w:ascii="Times New Roman" w:eastAsia="Times New Roman" w:hAnsi="Times New Roman"/>
          <w:sz w:val="24"/>
          <w:szCs w:val="24"/>
          <w:lang w:eastAsia="pt-BR"/>
        </w:rPr>
        <w:t>ISOMÉTRICO(</w:t>
      </w:r>
      <w:proofErr w:type="gramEnd"/>
      <w:r w:rsidR="00AC4AC4" w:rsidRPr="00AC4AC4">
        <w:rPr>
          <w:rFonts w:ascii="Times New Roman" w:eastAsia="Times New Roman" w:hAnsi="Times New Roman"/>
          <w:sz w:val="24"/>
          <w:szCs w:val="24"/>
          <w:lang w:eastAsia="pt-BR"/>
        </w:rPr>
        <w:t>7,74 X3,47 X2,50M) TEMP. TRAB. ENTRE 5 E 2ºC - TUBULAÇÕES DE COBRE, ESPUMA DE VEDAÇÃO, PORTA GIRATÓRIA OU DE CORRER, UNIDADES CONDESADORA E EVAPORADORA, CONFORME PROJ.  MERC. MUN. CARIRA-SE. AQUISIÇÃO, INSTALAÇÃO E FRETE</w:t>
      </w:r>
      <w:r w:rsidRPr="00FA71AA">
        <w:rPr>
          <w:rFonts w:ascii="Times New Roman" w:eastAsia="Times New Roman" w:hAnsi="Times New Roman"/>
          <w:sz w:val="24"/>
          <w:szCs w:val="24"/>
          <w:lang w:eastAsia="pt-BR"/>
        </w:rPr>
        <w:t>".</w:t>
      </w:r>
    </w:p>
    <w:p w14:paraId="0AE5A1DA" w14:textId="77777777" w:rsidR="00CA0F52" w:rsidRPr="00CA0F52" w:rsidRDefault="00CA0F52" w:rsidP="00CA0F5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t-BR"/>
        </w:rPr>
      </w:pP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lastRenderedPageBreak/>
        <w:t>Atenciosamente,</w:t>
      </w: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br/>
      </w: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Prefeitura Municipal de Carira</w:t>
      </w:r>
      <w:r w:rsidRPr="00CA0F52">
        <w:rPr>
          <w:rFonts w:ascii="Times New Roman" w:eastAsia="Times New Roman" w:hAnsi="Times New Roman"/>
          <w:sz w:val="24"/>
          <w:szCs w:val="24"/>
          <w:lang w:eastAsia="pt-BR"/>
        </w:rPr>
        <w:br/>
      </w:r>
      <w:r w:rsidRPr="00CA0F52"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Secretaria Municipal de Serviços e Obras Públicas</w:t>
      </w:r>
    </w:p>
    <w:p w14:paraId="54377816" w14:textId="6970E1AA" w:rsidR="00E84243" w:rsidRPr="00766FA0" w:rsidRDefault="00E84243" w:rsidP="0078161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CA47037" w14:textId="46918856" w:rsidR="00E84243" w:rsidRPr="00E84243" w:rsidRDefault="001012C0" w:rsidP="00766FA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2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Carira – Se, </w:t>
      </w:r>
      <w:r w:rsidR="006B190F">
        <w:rPr>
          <w:rFonts w:ascii="Times New Roman" w:hAnsi="Times New Roman"/>
          <w:b/>
          <w:color w:val="000000" w:themeColor="text1"/>
          <w:sz w:val="24"/>
          <w:szCs w:val="24"/>
        </w:rPr>
        <w:t>24</w:t>
      </w:r>
      <w:r w:rsidR="00AF79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de Março de 2025</w:t>
      </w:r>
    </w:p>
    <w:p w14:paraId="63350EAD" w14:textId="72AAB34D" w:rsidR="008F6557" w:rsidRPr="00237DBE" w:rsidRDefault="00E84243" w:rsidP="00237DBE">
      <w:pPr>
        <w:pStyle w:val="PargrafodaLista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Att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.;</w:t>
      </w:r>
    </w:p>
    <w:p w14:paraId="5EDFA8D9" w14:textId="54E59C84" w:rsidR="008F6557" w:rsidRDefault="008F6557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7B26925" w14:textId="62786736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01C7A5A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D298F8F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FC526ED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706D2B5" w14:textId="77777777" w:rsidR="00AF7994" w:rsidRDefault="00AF7994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F717588" w14:textId="29734ABC" w:rsidR="008F6557" w:rsidRDefault="008F6557" w:rsidP="008F6557">
      <w:pPr>
        <w:pStyle w:val="PargrafodaLista"/>
        <w:ind w:left="0"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E7744DC" w14:textId="3CDA9FA1" w:rsidR="00C12106" w:rsidRDefault="00C12106" w:rsidP="00C121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C4AC4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AC4AC4">
        <w:rPr>
          <w:rFonts w:ascii="Times New Roman" w:hAnsi="Times New Roman"/>
          <w:sz w:val="28"/>
          <w:szCs w:val="28"/>
        </w:rPr>
        <w:t>Hermeson</w:t>
      </w:r>
      <w:proofErr w:type="spellEnd"/>
      <w:r w:rsidR="00AC4AC4">
        <w:rPr>
          <w:rFonts w:ascii="Times New Roman" w:hAnsi="Times New Roman"/>
          <w:sz w:val="28"/>
          <w:szCs w:val="28"/>
        </w:rPr>
        <w:t xml:space="preserve"> Luiz da Hora Menezes</w:t>
      </w:r>
    </w:p>
    <w:p w14:paraId="00998BD6" w14:textId="3E53AA67" w:rsidR="00C12106" w:rsidRDefault="00AC4AC4" w:rsidP="00C121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Secretário Municipal de Obras</w:t>
      </w:r>
    </w:p>
    <w:p w14:paraId="6D55AFAD" w14:textId="54FB466E" w:rsidR="008F6557" w:rsidRPr="00AF7994" w:rsidRDefault="00AC4AC4" w:rsidP="00C12106">
      <w:pPr>
        <w:spacing w:after="0" w:line="240" w:lineRule="auto"/>
        <w:jc w:val="center"/>
        <w:rPr>
          <w:rFonts w:eastAsia="Times New Roman" w:cs="Calibri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sectPr w:rsidR="008F6557" w:rsidRPr="00AF7994" w:rsidSect="00DE299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994E2" w14:textId="77777777" w:rsidR="00755BEB" w:rsidRDefault="00755BEB">
      <w:pPr>
        <w:spacing w:after="0" w:line="240" w:lineRule="auto"/>
      </w:pPr>
      <w:r>
        <w:separator/>
      </w:r>
    </w:p>
  </w:endnote>
  <w:endnote w:type="continuationSeparator" w:id="0">
    <w:p w14:paraId="1BEACBEB" w14:textId="77777777" w:rsidR="00755BEB" w:rsidRDefault="00755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E2FA3" w14:textId="77777777" w:rsidR="00DE299D" w:rsidRDefault="00DE299D" w:rsidP="00DE299D">
    <w:pPr>
      <w:pStyle w:val="Rodap"/>
      <w:pBdr>
        <w:bottom w:val="single" w:sz="12" w:space="1" w:color="auto"/>
      </w:pBdr>
      <w:spacing w:after="0"/>
      <w:jc w:val="center"/>
      <w:rPr>
        <w:rFonts w:ascii="Times New Roman" w:hAnsi="Times New Roman"/>
        <w:b/>
        <w:lang w:val="pt-BR"/>
      </w:rPr>
    </w:pPr>
  </w:p>
  <w:p w14:paraId="1FF65AE1" w14:textId="77777777" w:rsidR="00DE299D" w:rsidRPr="00235652" w:rsidRDefault="00576784" w:rsidP="00DE299D">
    <w:pPr>
      <w:pStyle w:val="Rodap"/>
      <w:spacing w:after="0"/>
      <w:jc w:val="center"/>
      <w:rPr>
        <w:rFonts w:ascii="Times New Roman" w:hAnsi="Times New Roman"/>
        <w:b/>
        <w:lang w:val="pt-BR"/>
      </w:rPr>
    </w:pPr>
    <w:r>
      <w:rPr>
        <w:rFonts w:ascii="Times New Roman" w:hAnsi="Times New Roman"/>
        <w:b/>
        <w:lang w:val="pt-BR"/>
      </w:rPr>
      <w:t>Rua José Pedro Martins</w:t>
    </w:r>
    <w:r w:rsidRPr="007B37E4">
      <w:rPr>
        <w:rFonts w:ascii="Times New Roman" w:hAnsi="Times New Roman"/>
        <w:b/>
      </w:rPr>
      <w:t>,</w:t>
    </w:r>
    <w:r>
      <w:rPr>
        <w:rFonts w:ascii="Times New Roman" w:hAnsi="Times New Roman"/>
        <w:b/>
        <w:lang w:val="pt-BR"/>
      </w:rPr>
      <w:t xml:space="preserve"> nº</w:t>
    </w:r>
    <w:r w:rsidRPr="007B37E4">
      <w:rPr>
        <w:rFonts w:ascii="Times New Roman" w:hAnsi="Times New Roman"/>
        <w:b/>
      </w:rPr>
      <w:t xml:space="preserve"> </w:t>
    </w:r>
    <w:r>
      <w:rPr>
        <w:rFonts w:ascii="Times New Roman" w:hAnsi="Times New Roman"/>
        <w:b/>
        <w:lang w:val="pt-BR"/>
      </w:rPr>
      <w:t>162</w:t>
    </w:r>
    <w:r w:rsidRPr="007B37E4">
      <w:rPr>
        <w:rFonts w:ascii="Times New Roman" w:hAnsi="Times New Roman"/>
        <w:b/>
      </w:rPr>
      <w:t xml:space="preserve"> – Centro – CEP</w:t>
    </w:r>
    <w:r>
      <w:rPr>
        <w:rFonts w:ascii="Times New Roman" w:hAnsi="Times New Roman"/>
        <w:b/>
        <w:lang w:val="pt-BR"/>
      </w:rPr>
      <w:t>:</w:t>
    </w:r>
    <w:r w:rsidRPr="007B37E4">
      <w:rPr>
        <w:rFonts w:ascii="Times New Roman" w:hAnsi="Times New Roman"/>
        <w:b/>
      </w:rPr>
      <w:t xml:space="preserve"> 49.5</w:t>
    </w:r>
    <w:r>
      <w:rPr>
        <w:rFonts w:ascii="Times New Roman" w:hAnsi="Times New Roman"/>
        <w:b/>
        <w:lang w:val="pt-BR"/>
      </w:rPr>
      <w:t>50</w:t>
    </w:r>
    <w:r w:rsidRPr="007B37E4">
      <w:rPr>
        <w:rFonts w:ascii="Times New Roman" w:hAnsi="Times New Roman"/>
        <w:b/>
      </w:rPr>
      <w:t>-000 –</w:t>
    </w:r>
    <w:r>
      <w:rPr>
        <w:rFonts w:ascii="Times New Roman" w:hAnsi="Times New Roman"/>
        <w:b/>
        <w:lang w:val="pt-BR"/>
      </w:rPr>
      <w:t>Carira</w:t>
    </w:r>
    <w:r w:rsidRPr="007B37E4">
      <w:rPr>
        <w:rFonts w:ascii="Times New Roman" w:hAnsi="Times New Roman"/>
        <w:b/>
      </w:rPr>
      <w:t xml:space="preserve"> – Sergipe</w:t>
    </w:r>
    <w:r>
      <w:rPr>
        <w:rFonts w:ascii="Times New Roman" w:hAnsi="Times New Roman"/>
        <w:b/>
        <w:lang w:val="pt-BR"/>
      </w:rPr>
      <w:t xml:space="preserve"> – e-mail:</w:t>
    </w:r>
  </w:p>
  <w:p w14:paraId="49093B56" w14:textId="77777777" w:rsidR="00DE299D" w:rsidRPr="00235652" w:rsidRDefault="00755BEB" w:rsidP="00DE299D">
    <w:pPr>
      <w:pStyle w:val="Rodap"/>
      <w:spacing w:after="0"/>
      <w:jc w:val="center"/>
      <w:rPr>
        <w:rFonts w:ascii="Times New Roman" w:hAnsi="Times New Roman"/>
        <w:b/>
        <w:lang w:val="pt-BR"/>
      </w:rPr>
    </w:pPr>
    <w:hyperlink r:id="rId1" w:history="1">
      <w:r w:rsidR="00576784" w:rsidRPr="001B10A0">
        <w:rPr>
          <w:rStyle w:val="Hyperlink"/>
          <w:rFonts w:ascii="Times New Roman" w:hAnsi="Times New Roman"/>
          <w:b/>
          <w:lang w:val="pt-BR"/>
        </w:rPr>
        <w:t>secobras.pmcarira@carira.se.gov.br</w:t>
      </w:r>
    </w:hyperlink>
    <w:r w:rsidR="00576784" w:rsidRPr="00235652">
      <w:rPr>
        <w:rFonts w:ascii="Times New Roman" w:hAnsi="Times New Roman"/>
        <w:b/>
        <w:lang w:val="pt-BR"/>
      </w:rPr>
      <w:t xml:space="preserve">- </w:t>
    </w:r>
    <w:r w:rsidR="00576784" w:rsidRPr="007B37E4">
      <w:rPr>
        <w:rFonts w:ascii="Times New Roman" w:hAnsi="Times New Roman"/>
        <w:b/>
      </w:rPr>
      <w:t>CNPJ: 13.</w:t>
    </w:r>
    <w:r w:rsidR="00576784">
      <w:rPr>
        <w:rFonts w:ascii="Times New Roman" w:hAnsi="Times New Roman"/>
        <w:b/>
        <w:lang w:val="pt-BR"/>
      </w:rPr>
      <w:t>099</w:t>
    </w:r>
    <w:r w:rsidR="00576784" w:rsidRPr="007B37E4">
      <w:rPr>
        <w:rFonts w:ascii="Times New Roman" w:hAnsi="Times New Roman"/>
        <w:b/>
      </w:rPr>
      <w:t>.</w:t>
    </w:r>
    <w:r w:rsidR="00576784">
      <w:rPr>
        <w:rFonts w:ascii="Times New Roman" w:hAnsi="Times New Roman"/>
        <w:b/>
        <w:lang w:val="pt-BR"/>
      </w:rPr>
      <w:t>882</w:t>
    </w:r>
    <w:r w:rsidR="00576784" w:rsidRPr="007B37E4">
      <w:rPr>
        <w:rFonts w:ascii="Times New Roman" w:hAnsi="Times New Roman"/>
        <w:b/>
      </w:rPr>
      <w:t>/0001-</w:t>
    </w:r>
    <w:r w:rsidR="00576784">
      <w:rPr>
        <w:rFonts w:ascii="Times New Roman" w:hAnsi="Times New Roman"/>
        <w:b/>
        <w:lang w:val="pt-BR"/>
      </w:rPr>
      <w:t>36</w:t>
    </w:r>
    <w:r w:rsidR="00576784" w:rsidRPr="00235652">
      <w:rPr>
        <w:rFonts w:ascii="Times New Roman" w:hAnsi="Times New Roman"/>
        <w:b/>
        <w:lang w:val="pt-BR"/>
      </w:rPr>
      <w:t xml:space="preserve"> </w:t>
    </w:r>
    <w:r w:rsidR="00576784">
      <w:rPr>
        <w:rFonts w:ascii="Times New Roman" w:hAnsi="Times New Roman"/>
        <w:b/>
        <w:lang w:val="pt-BR"/>
      </w:rPr>
      <w:t>–</w:t>
    </w:r>
    <w:r w:rsidR="00576784" w:rsidRPr="00235652">
      <w:rPr>
        <w:rFonts w:ascii="Times New Roman" w:hAnsi="Times New Roman"/>
        <w:b/>
        <w:lang w:val="pt-BR"/>
      </w:rPr>
      <w:t xml:space="preserve"> Fo</w:t>
    </w:r>
    <w:r w:rsidR="00576784">
      <w:rPr>
        <w:rFonts w:ascii="Times New Roman" w:hAnsi="Times New Roman"/>
        <w:b/>
        <w:lang w:val="pt-BR"/>
      </w:rPr>
      <w:t>ne: (079) 98113-7450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70606" w14:textId="77777777" w:rsidR="00755BEB" w:rsidRDefault="00755BEB">
      <w:pPr>
        <w:spacing w:after="0" w:line="240" w:lineRule="auto"/>
      </w:pPr>
      <w:r>
        <w:separator/>
      </w:r>
    </w:p>
  </w:footnote>
  <w:footnote w:type="continuationSeparator" w:id="0">
    <w:p w14:paraId="04A33C33" w14:textId="77777777" w:rsidR="00755BEB" w:rsidRDefault="00755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97227" w14:textId="77777777" w:rsidR="00DE299D" w:rsidRDefault="00576784" w:rsidP="00DE299D">
    <w:pPr>
      <w:pStyle w:val="Cabealho"/>
      <w:spacing w:after="0" w:line="240" w:lineRule="auto"/>
      <w:jc w:val="center"/>
      <w:rPr>
        <w:noProof/>
        <w:lang w:eastAsia="pt-BR"/>
      </w:rPr>
    </w:pPr>
    <w:r>
      <w:rPr>
        <w:noProof/>
        <w:lang w:val="pt-BR" w:eastAsia="pt-BR"/>
      </w:rPr>
      <w:drawing>
        <wp:inline distT="0" distB="0" distL="0" distR="0" wp14:anchorId="7229601A" wp14:editId="3858B731">
          <wp:extent cx="1619250" cy="687572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502" cy="698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1D1F9C" w14:textId="77777777" w:rsidR="00DE299D" w:rsidRPr="00DB5276" w:rsidRDefault="00576784" w:rsidP="00DE299D">
    <w:pPr>
      <w:pStyle w:val="Cabealho"/>
      <w:spacing w:after="0" w:line="240" w:lineRule="auto"/>
      <w:jc w:val="center"/>
      <w:rPr>
        <w:rFonts w:ascii="Times New Roman" w:hAnsi="Times New Roman"/>
        <w:b/>
        <w:sz w:val="26"/>
        <w:szCs w:val="26"/>
      </w:rPr>
    </w:pPr>
    <w:r w:rsidRPr="00DB5276">
      <w:rPr>
        <w:rFonts w:ascii="Times New Roman" w:hAnsi="Times New Roman"/>
        <w:b/>
        <w:sz w:val="26"/>
        <w:szCs w:val="26"/>
      </w:rPr>
      <w:t>ESTADO DE SERGIPE</w:t>
    </w:r>
  </w:p>
  <w:p w14:paraId="55524431" w14:textId="77777777" w:rsidR="00DE299D" w:rsidRPr="008632C3" w:rsidRDefault="00576784" w:rsidP="00DE299D">
    <w:pPr>
      <w:pStyle w:val="Cabealho"/>
      <w:spacing w:after="0" w:line="240" w:lineRule="auto"/>
      <w:jc w:val="center"/>
      <w:rPr>
        <w:rFonts w:ascii="Times New Roman" w:hAnsi="Times New Roman"/>
        <w:b/>
        <w:sz w:val="26"/>
        <w:szCs w:val="26"/>
        <w:lang w:val="pt-BR"/>
      </w:rPr>
    </w:pPr>
    <w:r w:rsidRPr="00DB5276">
      <w:rPr>
        <w:rFonts w:ascii="Times New Roman" w:hAnsi="Times New Roman"/>
        <w:b/>
        <w:sz w:val="26"/>
        <w:szCs w:val="26"/>
      </w:rPr>
      <w:t xml:space="preserve">PREFEITURA MUNICIPAL DE </w:t>
    </w:r>
    <w:r>
      <w:rPr>
        <w:rFonts w:ascii="Times New Roman" w:hAnsi="Times New Roman"/>
        <w:b/>
        <w:sz w:val="26"/>
        <w:szCs w:val="26"/>
        <w:lang w:val="pt-BR"/>
      </w:rPr>
      <w:t>CARIRA</w:t>
    </w:r>
  </w:p>
  <w:p w14:paraId="500EDF32" w14:textId="77777777" w:rsidR="00DE299D" w:rsidRDefault="00576784" w:rsidP="00DE299D">
    <w:pPr>
      <w:pStyle w:val="Cabealho"/>
      <w:pBdr>
        <w:bottom w:val="single" w:sz="12" w:space="1" w:color="auto"/>
      </w:pBdr>
      <w:spacing w:after="0" w:line="240" w:lineRule="auto"/>
      <w:jc w:val="center"/>
      <w:rPr>
        <w:rFonts w:ascii="Times New Roman" w:hAnsi="Times New Roman"/>
        <w:b/>
        <w:sz w:val="26"/>
        <w:szCs w:val="26"/>
        <w:lang w:val="pt-BR"/>
      </w:rPr>
    </w:pPr>
    <w:r w:rsidRPr="00DB5276">
      <w:rPr>
        <w:rFonts w:ascii="Times New Roman" w:hAnsi="Times New Roman"/>
        <w:b/>
        <w:sz w:val="26"/>
        <w:szCs w:val="26"/>
      </w:rPr>
      <w:t>SECRETARIA MUNICIPAL</w:t>
    </w:r>
    <w:r>
      <w:rPr>
        <w:rFonts w:ascii="Times New Roman" w:hAnsi="Times New Roman"/>
        <w:b/>
        <w:sz w:val="26"/>
        <w:szCs w:val="26"/>
        <w:lang w:val="pt-BR"/>
      </w:rPr>
      <w:t xml:space="preserve"> DOS SERVIÇOS E</w:t>
    </w:r>
    <w:r w:rsidRPr="00DB5276">
      <w:rPr>
        <w:rFonts w:ascii="Times New Roman" w:hAnsi="Times New Roman"/>
        <w:b/>
        <w:sz w:val="26"/>
        <w:szCs w:val="26"/>
      </w:rPr>
      <w:t xml:space="preserve"> D</w:t>
    </w:r>
    <w:r>
      <w:rPr>
        <w:rFonts w:ascii="Times New Roman" w:hAnsi="Times New Roman"/>
        <w:b/>
        <w:sz w:val="26"/>
        <w:szCs w:val="26"/>
        <w:lang w:val="pt-BR"/>
      </w:rPr>
      <w:t>AS</w:t>
    </w:r>
    <w:r w:rsidRPr="00DB5276">
      <w:rPr>
        <w:rFonts w:ascii="Times New Roman" w:hAnsi="Times New Roman"/>
        <w:b/>
        <w:sz w:val="26"/>
        <w:szCs w:val="26"/>
      </w:rPr>
      <w:t xml:space="preserve"> </w:t>
    </w:r>
    <w:r w:rsidRPr="00DB5276">
      <w:rPr>
        <w:rFonts w:ascii="Times New Roman" w:hAnsi="Times New Roman"/>
        <w:b/>
        <w:sz w:val="26"/>
        <w:szCs w:val="26"/>
        <w:lang w:val="pt-BR"/>
      </w:rPr>
      <w:t>OBRAS</w:t>
    </w:r>
    <w:r>
      <w:rPr>
        <w:rFonts w:ascii="Times New Roman" w:hAnsi="Times New Roman"/>
        <w:b/>
        <w:sz w:val="26"/>
        <w:szCs w:val="26"/>
        <w:lang w:val="pt-BR"/>
      </w:rPr>
      <w:t xml:space="preserve"> PÚBLICAS</w:t>
    </w:r>
  </w:p>
  <w:p w14:paraId="65956CD6" w14:textId="77777777" w:rsidR="00DE299D" w:rsidRPr="00DB5276" w:rsidRDefault="00576784" w:rsidP="00DE299D">
    <w:pPr>
      <w:pStyle w:val="Cabealho"/>
      <w:pBdr>
        <w:bottom w:val="single" w:sz="12" w:space="1" w:color="auto"/>
      </w:pBdr>
      <w:spacing w:after="0" w:line="240" w:lineRule="auto"/>
      <w:jc w:val="center"/>
      <w:rPr>
        <w:rFonts w:ascii="Times New Roman" w:hAnsi="Times New Roman"/>
        <w:b/>
        <w:sz w:val="26"/>
        <w:szCs w:val="26"/>
        <w:lang w:val="pt-BR"/>
      </w:rPr>
    </w:pPr>
    <w:r>
      <w:rPr>
        <w:rFonts w:ascii="Times New Roman" w:hAnsi="Times New Roman"/>
        <w:b/>
        <w:sz w:val="26"/>
        <w:szCs w:val="26"/>
        <w:lang w:val="pt-BR"/>
      </w:rPr>
      <w:t>SEMSOP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4544D"/>
    <w:multiLevelType w:val="multilevel"/>
    <w:tmpl w:val="89981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560E19"/>
    <w:multiLevelType w:val="multilevel"/>
    <w:tmpl w:val="332EFB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2" w15:restartNumberingAfterBreak="0">
    <w:nsid w:val="17832BBA"/>
    <w:multiLevelType w:val="multilevel"/>
    <w:tmpl w:val="57B8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4B7C80"/>
    <w:multiLevelType w:val="multilevel"/>
    <w:tmpl w:val="22568D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7522312"/>
    <w:multiLevelType w:val="multilevel"/>
    <w:tmpl w:val="4FF02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5" w15:restartNumberingAfterBreak="0">
    <w:nsid w:val="3319799B"/>
    <w:multiLevelType w:val="hybridMultilevel"/>
    <w:tmpl w:val="172E8E2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E2404F"/>
    <w:multiLevelType w:val="hybridMultilevel"/>
    <w:tmpl w:val="7EFE7B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30290"/>
    <w:multiLevelType w:val="multilevel"/>
    <w:tmpl w:val="F9BE88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8" w15:restartNumberingAfterBreak="0">
    <w:nsid w:val="46B54CEA"/>
    <w:multiLevelType w:val="multilevel"/>
    <w:tmpl w:val="C544499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7FD7A9E"/>
    <w:multiLevelType w:val="hybridMultilevel"/>
    <w:tmpl w:val="012E8A32"/>
    <w:lvl w:ilvl="0" w:tplc="0416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79DF32AC"/>
    <w:multiLevelType w:val="hybridMultilevel"/>
    <w:tmpl w:val="615A49C4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FF22FF1"/>
    <w:multiLevelType w:val="multilevel"/>
    <w:tmpl w:val="B5F4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04"/>
    <w:rsid w:val="0000338B"/>
    <w:rsid w:val="00005918"/>
    <w:rsid w:val="00015CE2"/>
    <w:rsid w:val="000830CC"/>
    <w:rsid w:val="000A5890"/>
    <w:rsid w:val="000A756D"/>
    <w:rsid w:val="001012C0"/>
    <w:rsid w:val="00107C27"/>
    <w:rsid w:val="00115D33"/>
    <w:rsid w:val="00126379"/>
    <w:rsid w:val="001644FA"/>
    <w:rsid w:val="0016595B"/>
    <w:rsid w:val="0017468C"/>
    <w:rsid w:val="0017565D"/>
    <w:rsid w:val="001C7316"/>
    <w:rsid w:val="001E5272"/>
    <w:rsid w:val="00205C46"/>
    <w:rsid w:val="00213902"/>
    <w:rsid w:val="00222489"/>
    <w:rsid w:val="002368C5"/>
    <w:rsid w:val="00237DBE"/>
    <w:rsid w:val="00240EA4"/>
    <w:rsid w:val="00246DC6"/>
    <w:rsid w:val="00266AD7"/>
    <w:rsid w:val="002714B9"/>
    <w:rsid w:val="0027168D"/>
    <w:rsid w:val="00274FBA"/>
    <w:rsid w:val="00280AD0"/>
    <w:rsid w:val="002868E5"/>
    <w:rsid w:val="002B0DF0"/>
    <w:rsid w:val="002C0A93"/>
    <w:rsid w:val="002C6795"/>
    <w:rsid w:val="002E2899"/>
    <w:rsid w:val="003038D3"/>
    <w:rsid w:val="00332428"/>
    <w:rsid w:val="0038380C"/>
    <w:rsid w:val="003C24AE"/>
    <w:rsid w:val="00421CF5"/>
    <w:rsid w:val="004324DF"/>
    <w:rsid w:val="00432967"/>
    <w:rsid w:val="0043752E"/>
    <w:rsid w:val="00451B12"/>
    <w:rsid w:val="00496BFB"/>
    <w:rsid w:val="004A1F72"/>
    <w:rsid w:val="004C40C3"/>
    <w:rsid w:val="004F35D3"/>
    <w:rsid w:val="00505724"/>
    <w:rsid w:val="00531C7B"/>
    <w:rsid w:val="005516BF"/>
    <w:rsid w:val="005653BB"/>
    <w:rsid w:val="00571528"/>
    <w:rsid w:val="00576784"/>
    <w:rsid w:val="00581695"/>
    <w:rsid w:val="00584554"/>
    <w:rsid w:val="005973F4"/>
    <w:rsid w:val="005B4618"/>
    <w:rsid w:val="005C633E"/>
    <w:rsid w:val="005D14DC"/>
    <w:rsid w:val="005E792F"/>
    <w:rsid w:val="005F29F5"/>
    <w:rsid w:val="00604C21"/>
    <w:rsid w:val="00634BF2"/>
    <w:rsid w:val="00645856"/>
    <w:rsid w:val="00652B67"/>
    <w:rsid w:val="00656895"/>
    <w:rsid w:val="00695844"/>
    <w:rsid w:val="006A6B66"/>
    <w:rsid w:val="006B17C3"/>
    <w:rsid w:val="006B190F"/>
    <w:rsid w:val="006C6979"/>
    <w:rsid w:val="006F3E52"/>
    <w:rsid w:val="00705C00"/>
    <w:rsid w:val="00743D96"/>
    <w:rsid w:val="00746DD5"/>
    <w:rsid w:val="00747D21"/>
    <w:rsid w:val="00755BEB"/>
    <w:rsid w:val="00764896"/>
    <w:rsid w:val="00766FA0"/>
    <w:rsid w:val="00771143"/>
    <w:rsid w:val="00772D6B"/>
    <w:rsid w:val="00776EC4"/>
    <w:rsid w:val="0078161F"/>
    <w:rsid w:val="00793B5F"/>
    <w:rsid w:val="007C4B61"/>
    <w:rsid w:val="007E2AC7"/>
    <w:rsid w:val="007F3120"/>
    <w:rsid w:val="007F6F70"/>
    <w:rsid w:val="00854CB2"/>
    <w:rsid w:val="00873908"/>
    <w:rsid w:val="00890E6E"/>
    <w:rsid w:val="008B1D9B"/>
    <w:rsid w:val="008D42C6"/>
    <w:rsid w:val="008D4834"/>
    <w:rsid w:val="008D7E93"/>
    <w:rsid w:val="008F1B58"/>
    <w:rsid w:val="008F51AD"/>
    <w:rsid w:val="008F6557"/>
    <w:rsid w:val="00902C38"/>
    <w:rsid w:val="00940798"/>
    <w:rsid w:val="00950ED6"/>
    <w:rsid w:val="00961CF9"/>
    <w:rsid w:val="00985360"/>
    <w:rsid w:val="009B702A"/>
    <w:rsid w:val="009D79C0"/>
    <w:rsid w:val="009E5127"/>
    <w:rsid w:val="00A00C5E"/>
    <w:rsid w:val="00A11020"/>
    <w:rsid w:val="00A24393"/>
    <w:rsid w:val="00A27DC9"/>
    <w:rsid w:val="00A44916"/>
    <w:rsid w:val="00A70495"/>
    <w:rsid w:val="00A825C8"/>
    <w:rsid w:val="00A92C52"/>
    <w:rsid w:val="00A9647E"/>
    <w:rsid w:val="00AC4AC4"/>
    <w:rsid w:val="00AD0E39"/>
    <w:rsid w:val="00AE7839"/>
    <w:rsid w:val="00AF7994"/>
    <w:rsid w:val="00B172FA"/>
    <w:rsid w:val="00B35CE7"/>
    <w:rsid w:val="00B8011A"/>
    <w:rsid w:val="00B86E2F"/>
    <w:rsid w:val="00B92E3C"/>
    <w:rsid w:val="00BB6A61"/>
    <w:rsid w:val="00BD1BD9"/>
    <w:rsid w:val="00BF2A62"/>
    <w:rsid w:val="00BF471C"/>
    <w:rsid w:val="00C04B5E"/>
    <w:rsid w:val="00C12106"/>
    <w:rsid w:val="00C1387B"/>
    <w:rsid w:val="00C16A1A"/>
    <w:rsid w:val="00C9665B"/>
    <w:rsid w:val="00CA0F52"/>
    <w:rsid w:val="00CA777E"/>
    <w:rsid w:val="00CC5D89"/>
    <w:rsid w:val="00CD7AA8"/>
    <w:rsid w:val="00CD7B7F"/>
    <w:rsid w:val="00CF2A03"/>
    <w:rsid w:val="00D237CC"/>
    <w:rsid w:val="00D41402"/>
    <w:rsid w:val="00D95921"/>
    <w:rsid w:val="00DA3FE5"/>
    <w:rsid w:val="00DB1337"/>
    <w:rsid w:val="00DC1B9A"/>
    <w:rsid w:val="00DE1109"/>
    <w:rsid w:val="00DE299D"/>
    <w:rsid w:val="00E23021"/>
    <w:rsid w:val="00E84243"/>
    <w:rsid w:val="00E91511"/>
    <w:rsid w:val="00EB1A04"/>
    <w:rsid w:val="00EB4CF2"/>
    <w:rsid w:val="00EC3E8D"/>
    <w:rsid w:val="00EE01B4"/>
    <w:rsid w:val="00EE44DD"/>
    <w:rsid w:val="00EE569F"/>
    <w:rsid w:val="00F40EF1"/>
    <w:rsid w:val="00F51B04"/>
    <w:rsid w:val="00F54F9F"/>
    <w:rsid w:val="00F579DB"/>
    <w:rsid w:val="00F64166"/>
    <w:rsid w:val="00F666AA"/>
    <w:rsid w:val="00FA71AA"/>
    <w:rsid w:val="00FB1F90"/>
    <w:rsid w:val="00FB3C6A"/>
    <w:rsid w:val="00FE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05331"/>
  <w15:chartTrackingRefBased/>
  <w15:docId w15:val="{121C18F5-5E0A-4A09-8E72-3DB0B55A4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B04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4324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51B04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uiPriority w:val="99"/>
    <w:rsid w:val="00F51B04"/>
    <w:rPr>
      <w:rFonts w:ascii="Calibri" w:eastAsia="Calibri" w:hAnsi="Calibri" w:cs="Times New Roman"/>
      <w:lang w:val="x-none"/>
    </w:rPr>
  </w:style>
  <w:style w:type="paragraph" w:styleId="Rodap">
    <w:name w:val="footer"/>
    <w:basedOn w:val="Normal"/>
    <w:link w:val="RodapChar"/>
    <w:uiPriority w:val="99"/>
    <w:unhideWhenUsed/>
    <w:rsid w:val="00F51B04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har">
    <w:name w:val="Rodapé Char"/>
    <w:basedOn w:val="Fontepargpadro"/>
    <w:link w:val="Rodap"/>
    <w:uiPriority w:val="99"/>
    <w:rsid w:val="00F51B04"/>
    <w:rPr>
      <w:rFonts w:ascii="Calibri" w:eastAsia="Calibri" w:hAnsi="Calibri" w:cs="Times New Roman"/>
      <w:lang w:val="x-none"/>
    </w:rPr>
  </w:style>
  <w:style w:type="character" w:styleId="Hyperlink">
    <w:name w:val="Hyperlink"/>
    <w:basedOn w:val="Fontepargpadro"/>
    <w:uiPriority w:val="99"/>
    <w:unhideWhenUsed/>
    <w:rsid w:val="00F51B04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4324DF"/>
    <w:rPr>
      <w:rFonts w:ascii="Times New Roman" w:eastAsia="Times New Roman" w:hAnsi="Times New Roman" w:cs="Times New Roman"/>
      <w:b/>
      <w:bCs/>
      <w:i/>
      <w:i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324D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A0F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A0F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obras.pmcarira@carira.se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Márcio</dc:creator>
  <cp:keywords/>
  <dc:description/>
  <cp:lastModifiedBy>admin</cp:lastModifiedBy>
  <cp:revision>2</cp:revision>
  <cp:lastPrinted>2021-06-10T13:47:00Z</cp:lastPrinted>
  <dcterms:created xsi:type="dcterms:W3CDTF">2025-03-21T12:37:00Z</dcterms:created>
  <dcterms:modified xsi:type="dcterms:W3CDTF">2025-03-21T12:37:00Z</dcterms:modified>
</cp:coreProperties>
</file>